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Curriculum Vitae – Modelo Padrão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tabs>
          <w:tab w:val="left" w:pos="397" w:leader="none"/>
        </w:tabs>
        <w:spacing w:beforeAutospacing="0" w:before="0" w:afterAutospacing="0" w:after="0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PESSOAIS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completo: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e local de nascimento: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 residencial: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Telefones: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</w:t>
      </w:r>
    </w:p>
    <w:p>
      <w:pPr>
        <w:pStyle w:val="NormalWeb"/>
        <w:spacing w:beforeAutospacing="0" w:before="0" w:afterAutospacing="0" w:after="0"/>
        <w:ind w:left="79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tabs>
          <w:tab w:val="left" w:pos="397" w:leader="none"/>
        </w:tabs>
        <w:spacing w:beforeAutospacing="0" w:before="120" w:afterAutospacing="0" w:after="0"/>
        <w:ind w:left="397" w:hanging="39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FORMAÇÃO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Graduação (curso, instituição, início e término):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Especialização (curso, instituição, início e término):</w:t>
      </w:r>
    </w:p>
    <w:p>
      <w:pPr>
        <w:pStyle w:val="NormalWeb"/>
        <w:spacing w:beforeAutospacing="0" w:before="0" w:afterAutospacing="0" w:after="0"/>
        <w:ind w:left="79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ind w:left="357" w:hanging="3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EXPERIÊNCIA PROFISSIONAL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Empresa, setor, início e término: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Empresa, setor, início e término: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Empresa, setor, início e término: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Empresa, setor, início e término:</w:t>
      </w:r>
    </w:p>
    <w:p>
      <w:pPr>
        <w:pStyle w:val="NormalWeb"/>
        <w:spacing w:beforeAutospacing="0" w:before="0" w:afterAutospacing="0" w:after="0"/>
        <w:ind w:left="78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APRESENTAÇÃO DE TRABALHOS CIENTÍFICOS E PUBLICAÇÕES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Comunicações orais, palestras, conferências, mesas redondas ou apresentação em forma de painel, com ou sem publicação de resumos (título do trabalho, nomes dos autores, nome do evento, entidades promotoras, local e data do evento):</w:t>
      </w:r>
    </w:p>
    <w:p>
      <w:pPr>
        <w:pStyle w:val="NormalWeb"/>
        <w:numPr>
          <w:ilvl w:val="1"/>
          <w:numId w:val="1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Trabalhos completos publicados em anais de congressos (título do trabalho, nome dos autores, nome da publicação, volume, páginas inicial e final, ano de publicação):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Trabalhos completos publicados em periódicos (título do trabalho, nome dos autores, nome da publicação, volume, páginas inicial e final, ano de publicação):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Livros e/ou capítulo de livros publicados (título, nome dos autores, editora, local e data de publicação, número de páginas, ISBN):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Patentes (título, número, autores, data e situação atual):</w:t>
      </w:r>
    </w:p>
    <w:p>
      <w:pPr>
        <w:pStyle w:val="NormalWeb"/>
        <w:spacing w:beforeAutospacing="0" w:before="120" w:afterAutospacing="0" w:after="0"/>
        <w:ind w:left="1531" w:hanging="68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Obs.: indicar endereços de Internet, DOI ou outras fontes que possibilitem a verificação das publicações mais relevantes.</w:t>
      </w:r>
    </w:p>
    <w:p>
      <w:pPr>
        <w:pStyle w:val="NormalWeb"/>
        <w:spacing w:beforeAutospacing="0" w:before="0" w:afterAutospacing="0" w:after="0"/>
        <w:ind w:left="78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PRÊMIOS E DISTINÇÕES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Prêmios e outras honrarias (nome do prêmio/honraria, órgão premiador, nome do trabalho premiado, nome dos autores, data e local da premiação):</w:t>
      </w:r>
    </w:p>
    <w:p>
      <w:pPr>
        <w:pStyle w:val="NormalWeb"/>
        <w:spacing w:beforeAutospacing="0" w:before="120" w:afterAutospacing="0" w:after="0"/>
        <w:ind w:left="79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OUTRAS INFORMAÇÕES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Outras informações julgadas relevantes: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851" w:footer="72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>Universidade Federal de Minas Gerais – Escola de Engenharia</w:t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>Curso de Pós-Graduação em Engenharia Metalúrgica,</w:t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 xml:space="preserve">Materiais e de Minas – </w:t>
    </w:r>
    <w:r>
      <w:rPr>
        <w:rFonts w:cs="Arial" w:ascii="Arial" w:hAnsi="Arial"/>
        <w:bCs/>
        <w:sz w:val="22"/>
        <w:szCs w:val="22"/>
      </w:rPr>
      <w:t>Mestrado Profissional</w:t>
    </w:r>
    <w:r>
      <w:rPr>
        <w:rFonts w:cs="Arial" w:ascii="Arial" w:hAnsi="Arial"/>
        <w:bCs/>
        <w:sz w:val="22"/>
        <w:szCs w:val="22"/>
      </w:rPr>
      <w:t xml:space="preserve"> – CPGEM/EE.UFMG</w:t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</w:r>
  </w:p>
  <w:p>
    <w:pPr>
      <w:pStyle w:val="Normal"/>
      <w:jc w:val="center"/>
      <w:rPr/>
    </w:pPr>
    <w:r>
      <w:rPr>
        <w:rFonts w:cs="Arial" w:ascii="Arial" w:hAnsi="Arial"/>
        <w:b/>
        <w:sz w:val="22"/>
        <w:szCs w:val="22"/>
      </w:rPr>
      <w:t>Processo Seletivo 202</w:t>
    </w:r>
    <w:r>
      <w:rPr>
        <w:rFonts w:cs="Arial" w:ascii="Arial" w:hAnsi="Arial"/>
        <w:b/>
        <w:sz w:val="22"/>
        <w:szCs w:val="22"/>
      </w:rPr>
      <w:t>3</w:t>
    </w:r>
    <w:r>
      <w:rPr>
        <w:rFonts w:cs="Arial" w:ascii="Arial" w:hAnsi="Arial"/>
        <w:b/>
        <w:sz w:val="22"/>
        <w:szCs w:val="22"/>
      </w:rPr>
      <w:t xml:space="preserve"> - Mestrado Profissional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397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6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44612"/>
    <w:rPr>
      <w:b/>
      <w:bCs/>
    </w:rPr>
  </w:style>
  <w:style w:type="character" w:styleId="CabealhoChar" w:customStyle="1">
    <w:name w:val="Cabeçalho Char"/>
    <w:link w:val="Cabealho"/>
    <w:uiPriority w:val="99"/>
    <w:qFormat/>
    <w:rsid w:val="00af2774"/>
    <w:rPr>
      <w:rFonts w:ascii="Calibri" w:hAnsi="Calibri" w:eastAsia="Calibri"/>
      <w:sz w:val="22"/>
      <w:szCs w:val="22"/>
      <w:lang w:eastAsia="en-US"/>
    </w:rPr>
  </w:style>
  <w:style w:type="character" w:styleId="RodapChar" w:customStyle="1">
    <w:name w:val="Rodapé Char"/>
    <w:link w:val="Rodap"/>
    <w:qFormat/>
    <w:rsid w:val="00af2774"/>
    <w:rPr>
      <w:sz w:val="24"/>
      <w:szCs w:val="24"/>
      <w:lang w:val="pt-PT"/>
    </w:rPr>
  </w:style>
  <w:style w:type="character" w:styleId="HeaderChar" w:customStyle="1">
    <w:name w:val="Header Char"/>
    <w:semiHidden/>
    <w:qFormat/>
    <w:locked/>
    <w:rsid w:val="00e41b42"/>
    <w:rPr>
      <w:sz w:val="24"/>
      <w:szCs w:val="24"/>
      <w:lang w:val="pt-BR" w:eastAsia="pt-BR" w:bidi="ar-SA"/>
    </w:rPr>
  </w:style>
  <w:style w:type="character" w:styleId="TextodebaloChar" w:customStyle="1">
    <w:name w:val="Texto de balão Char"/>
    <w:link w:val="Textodebalo"/>
    <w:qFormat/>
    <w:rsid w:val="007d4d20"/>
    <w:rPr>
      <w:rFonts w:ascii="Tahoma" w:hAnsi="Tahoma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44612"/>
    <w:pPr>
      <w:spacing w:beforeAutospacing="1" w:afterAutospacing="1"/>
    </w:pPr>
    <w:rPr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f2774"/>
    <w:pPr>
      <w:tabs>
        <w:tab w:val="clear" w:pos="397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rsid w:val="00af2774"/>
    <w:pPr>
      <w:tabs>
        <w:tab w:val="clear" w:pos="397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7d4d2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LibreOffice/6.3.2.2$Windows_X86_64 LibreOffice_project/98b30e735bda24bc04ab42594c85f7fd8be07b9c</Application>
  <Pages>1</Pages>
  <Words>264</Words>
  <Characters>1608</Characters>
  <CharactersWithSpaces>1822</CharactersWithSpaces>
  <Paragraphs>30</Paragraphs>
  <Company>Kille®Soft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2021-12-21T20:41:00Z</dcterms:created>
  <dc:creator>PGBIQ</dc:creator>
  <dc:description/>
  <dc:language>pt-BR</dc:language>
  <cp:lastModifiedBy/>
  <cp:lastPrinted>2019-12-17T18:46:00Z</cp:lastPrinted>
  <dcterms:modified xsi:type="dcterms:W3CDTF">2023-04-17T13:55:23Z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Kille®Soft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